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CS316</w:t>
      </w:r>
    </w:p>
    <w:p w:rsidR="00000000" w:rsidDel="00000000" w:rsidP="00000000" w:rsidRDefault="00000000" w:rsidRPr="00000000" w14:paraId="0000000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-Project 2 Report-</w:t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Element selector</w:t>
      </w:r>
    </w:p>
    <w:p w:rsidR="00000000" w:rsidDel="00000000" w:rsidP="00000000" w:rsidRDefault="00000000" w:rsidRPr="00000000" w14:paraId="0000000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Element selector selects all instances of a given element of HTML</w:t>
      </w:r>
    </w:p>
    <w:p w:rsidR="00000000" w:rsidDel="00000000" w:rsidP="00000000" w:rsidRDefault="00000000" w:rsidRPr="00000000" w14:paraId="00000008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 element selector in our css style sheet is called ‘html’. This affects all elements within &lt;html&gt; &lt;/html&gt;.It makes all letters regardless of their size reduced to 50.5% based on their original size.</w:t>
      </w:r>
    </w:p>
    <w:p w:rsidR="00000000" w:rsidDel="00000000" w:rsidP="00000000" w:rsidRDefault="00000000" w:rsidRPr="00000000" w14:paraId="0000000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Element selector applied to give all elements in html document a font-size 50.5%  regardless of their original side</w:t>
      </w:r>
    </w:p>
    <w:p w:rsidR="00000000" w:rsidDel="00000000" w:rsidP="00000000" w:rsidRDefault="00000000" w:rsidRPr="00000000" w14:paraId="0000000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24163" cy="892249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892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Element selector applied to style table</w:t>
      </w:r>
    </w:p>
    <w:p w:rsidR="00000000" w:rsidDel="00000000" w:rsidP="00000000" w:rsidRDefault="00000000" w:rsidRPr="00000000" w14:paraId="0000000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83003" cy="1347322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3003" cy="1347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 selector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All elements with the same class share the same attribute of the class regardless of their position. To declare a class selector, add ‘.’ in front of the class name. 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Our class selector is .navBar. It styles all elements in the navigation bar including ‘Shop’, ‘About Us’, ‘Contact’, ‘Blog’, ‘Cart’.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47813" cy="1603489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1603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  <w:t xml:space="preserve">Class selector applied to style individual product card in product display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57363" cy="1117778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1117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Webpage where the CSS rule apply: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76713" cy="1787151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787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HTML code CSS rules affect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95554" cy="1545737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554" cy="1545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Webpage where CSS rules apply: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 selector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  <w:t xml:space="preserve">ID selector is used to target a specific element within the HTML page so it is unique to just one element regardless of its type or position. Add a “#” in front of an ID name to create an ID selector.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76526" cy="1233488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526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HTML code applied: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18505" cy="2172387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8505" cy="2172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The webpage that CSS rules apply: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62361" cy="1995488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361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Pseudo class for links and hover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  <w:t xml:space="preserve">:hover pseudo-class:  keyword added to the element to specify a specific state of an element. For example, when there is a pointer hovering over it. 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  <w:t xml:space="preserve">Html: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85988" cy="97155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</w:t>
      </w:r>
      <w:r w:rsidDel="00000000" w:rsidR="00000000" w:rsidRPr="00000000">
        <w:rPr/>
        <w:drawing>
          <wp:inline distB="114300" distT="114300" distL="114300" distR="114300">
            <wp:extent cx="1802413" cy="3125513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413" cy="312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3600" w:firstLine="720"/>
        <w:rPr/>
      </w:pPr>
      <w:r w:rsidDel="00000000" w:rsidR="00000000" w:rsidRPr="00000000">
        <w:rPr>
          <w:rtl w:val="0"/>
        </w:rPr>
        <w:t xml:space="preserve">Result of pseudo-class on the webpage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the box model to specify margins, padding, width, and height of some elements of your page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38613" cy="1730218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1730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width and height of navBar block elements are adjusted. 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90163" cy="1662113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163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  <w:tab/>
        <w:t xml:space="preserve">HTML code where CSS rule is applied: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3489807" cy="1983887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807" cy="1983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Web page that affects by CSS rule: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Background image: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Background-image: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sets one or more background images on an element.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CSS rule: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85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  <w:t xml:space="preserve">HTML Code: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09126" cy="2749962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9126" cy="2749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A webpage that affects by CSS rule: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CSS text styling</w:t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63007" cy="22870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3007" cy="2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  <w:t xml:space="preserve">Text-shadow property and text-transform is applied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 xml:space="preserve">Text-shadow: add shadow to the text</w:t>
      </w:r>
    </w:p>
    <w:p w:rsidR="00000000" w:rsidDel="00000000" w:rsidP="00000000" w:rsidRDefault="00000000" w:rsidRPr="00000000" w14:paraId="00000062">
      <w:pPr>
        <w:ind w:left="72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Text-transform: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specifies how to capitalize an element's text. It can be used to make text appear in all-uppercase or all-lowercase, or with each word capitalized. It also can help improve legibility for ruby.</w:t>
      </w:r>
    </w:p>
    <w:p w:rsidR="00000000" w:rsidDel="00000000" w:rsidP="00000000" w:rsidRDefault="00000000" w:rsidRPr="00000000" w14:paraId="00000063">
      <w:pPr>
        <w:ind w:left="72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HTML code where CSS rule is applied:</w:t>
      </w:r>
    </w:p>
    <w:p w:rsidR="00000000" w:rsidDel="00000000" w:rsidP="00000000" w:rsidRDefault="00000000" w:rsidRPr="00000000" w14:paraId="00000065">
      <w:pPr>
        <w:ind w:left="72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779079" cy="2462127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9079" cy="2462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ab/>
        <w:t xml:space="preserve">Webpage that is affected by CSS rule</w:t>
      </w:r>
      <w:r w:rsidDel="00000000" w:rsidR="00000000" w:rsidRPr="00000000">
        <w:rPr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6209426" cy="1084659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9426" cy="1084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6.png"/><Relationship Id="rId21" Type="http://schemas.openxmlformats.org/officeDocument/2006/relationships/image" Target="media/image12.png"/><Relationship Id="rId24" Type="http://schemas.openxmlformats.org/officeDocument/2006/relationships/image" Target="media/image13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25" Type="http://schemas.openxmlformats.org/officeDocument/2006/relationships/image" Target="media/image17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11" Type="http://schemas.openxmlformats.org/officeDocument/2006/relationships/image" Target="media/image5.png"/><Relationship Id="rId10" Type="http://schemas.openxmlformats.org/officeDocument/2006/relationships/image" Target="media/image14.png"/><Relationship Id="rId13" Type="http://schemas.openxmlformats.org/officeDocument/2006/relationships/image" Target="media/image10.png"/><Relationship Id="rId12" Type="http://schemas.openxmlformats.org/officeDocument/2006/relationships/image" Target="media/image21.png"/><Relationship Id="rId15" Type="http://schemas.openxmlformats.org/officeDocument/2006/relationships/image" Target="media/image20.png"/><Relationship Id="rId14" Type="http://schemas.openxmlformats.org/officeDocument/2006/relationships/image" Target="media/image7.png"/><Relationship Id="rId17" Type="http://schemas.openxmlformats.org/officeDocument/2006/relationships/image" Target="media/image11.png"/><Relationship Id="rId16" Type="http://schemas.openxmlformats.org/officeDocument/2006/relationships/image" Target="media/image9.png"/><Relationship Id="rId19" Type="http://schemas.openxmlformats.org/officeDocument/2006/relationships/image" Target="media/image22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